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BE" w:rsidRPr="000A6597" w:rsidRDefault="00F87B82" w:rsidP="000A6597">
      <w:pPr>
        <w:rPr>
          <w:sz w:val="32"/>
          <w:szCs w:val="32"/>
        </w:rPr>
      </w:pPr>
      <w:r w:rsidRPr="000A6597">
        <w:rPr>
          <w:sz w:val="32"/>
          <w:szCs w:val="32"/>
        </w:rPr>
        <w:t>SWE Insurance Coverage for Sections, Regions, and MALs</w:t>
      </w:r>
    </w:p>
    <w:p w:rsidR="000A6597" w:rsidRDefault="000A6597" w:rsidP="00F70DA7">
      <w:pPr>
        <w:spacing w:after="0" w:line="240" w:lineRule="auto"/>
      </w:pPr>
    </w:p>
    <w:p w:rsidR="00F70DA7" w:rsidRDefault="00F70DA7" w:rsidP="00F70DA7">
      <w:pPr>
        <w:spacing w:after="0" w:line="240" w:lineRule="auto"/>
      </w:pPr>
      <w:r w:rsidRPr="00F70DA7">
        <w:t>SWE carries insurance coverage for region, section, and MAL standard events.</w:t>
      </w:r>
      <w:r w:rsidR="000C5C22">
        <w:t xml:space="preserve">  You only need to fill out the </w:t>
      </w:r>
      <w:r>
        <w:t xml:space="preserve">Insurance </w:t>
      </w:r>
      <w:r w:rsidR="000C5C22">
        <w:t>Coverage Questionnaire</w:t>
      </w:r>
      <w:r>
        <w:t xml:space="preserve"> if:</w:t>
      </w:r>
    </w:p>
    <w:p w:rsidR="00EF6356" w:rsidRDefault="00EF6356" w:rsidP="00F70DA7">
      <w:pPr>
        <w:spacing w:after="0" w:line="240" w:lineRule="auto"/>
      </w:pPr>
    </w:p>
    <w:p w:rsidR="00F70DA7" w:rsidRDefault="00F70DA7" w:rsidP="00F70DA7">
      <w:pPr>
        <w:pStyle w:val="ListParagraph"/>
        <w:numPr>
          <w:ilvl w:val="0"/>
          <w:numId w:val="3"/>
        </w:numPr>
        <w:spacing w:after="0" w:line="240" w:lineRule="auto"/>
      </w:pPr>
      <w:r>
        <w:t>You need proof of insurance</w:t>
      </w:r>
    </w:p>
    <w:p w:rsidR="00F70DA7" w:rsidRDefault="00F70DA7" w:rsidP="00F70DA7">
      <w:pPr>
        <w:pStyle w:val="ListParagraph"/>
        <w:numPr>
          <w:ilvl w:val="0"/>
          <w:numId w:val="3"/>
        </w:numPr>
        <w:spacing w:after="0" w:line="240" w:lineRule="auto"/>
      </w:pPr>
      <w:r>
        <w:t>You need to show coverage of “additional insureds”</w:t>
      </w:r>
    </w:p>
    <w:p w:rsidR="00F70DA7" w:rsidRDefault="00F70DA7" w:rsidP="00F70DA7">
      <w:pPr>
        <w:pStyle w:val="ListParagraph"/>
        <w:numPr>
          <w:ilvl w:val="0"/>
          <w:numId w:val="3"/>
        </w:numPr>
        <w:spacing w:after="0" w:line="240" w:lineRule="auto"/>
      </w:pPr>
      <w:r>
        <w:t>Your meeting or event falls outside of standard guidelines</w:t>
      </w:r>
      <w:r w:rsidR="00814FBC">
        <w:t>, such as</w:t>
      </w:r>
      <w:r>
        <w:t>:</w:t>
      </w:r>
    </w:p>
    <w:p w:rsidR="00F70DA7" w:rsidRPr="006043B6" w:rsidRDefault="00F70DA7" w:rsidP="00F70DA7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Pr="006043B6">
        <w:t>our(s)</w:t>
      </w:r>
    </w:p>
    <w:p w:rsidR="00F70DA7" w:rsidRPr="006043B6" w:rsidRDefault="00F70DA7" w:rsidP="00F70DA7">
      <w:pPr>
        <w:pStyle w:val="ListParagraph"/>
        <w:numPr>
          <w:ilvl w:val="0"/>
          <w:numId w:val="2"/>
        </w:numPr>
        <w:spacing w:after="0" w:line="240" w:lineRule="auto"/>
      </w:pPr>
      <w:r w:rsidRPr="006043B6">
        <w:t xml:space="preserve">Length </w:t>
      </w:r>
      <w:r w:rsidRPr="006043B6">
        <w:rPr>
          <w:u w:val="single"/>
        </w:rPr>
        <w:t>&gt;</w:t>
      </w:r>
      <w:r w:rsidRPr="006043B6">
        <w:t xml:space="preserve"> 3 days</w:t>
      </w:r>
    </w:p>
    <w:p w:rsidR="00F70DA7" w:rsidRPr="006043B6" w:rsidRDefault="00F70DA7" w:rsidP="00F70DA7">
      <w:pPr>
        <w:pStyle w:val="ListParagraph"/>
        <w:numPr>
          <w:ilvl w:val="0"/>
          <w:numId w:val="2"/>
        </w:numPr>
        <w:spacing w:after="0" w:line="240" w:lineRule="auto"/>
      </w:pPr>
      <w:r w:rsidRPr="006043B6">
        <w:t>Overnight stay</w:t>
      </w:r>
    </w:p>
    <w:p w:rsidR="00F70DA7" w:rsidRPr="006043B6" w:rsidRDefault="00F70DA7" w:rsidP="00F70DA7">
      <w:pPr>
        <w:pStyle w:val="ListParagraph"/>
        <w:numPr>
          <w:ilvl w:val="0"/>
          <w:numId w:val="2"/>
        </w:numPr>
        <w:spacing w:after="0" w:line="240" w:lineRule="auto"/>
      </w:pPr>
      <w:r w:rsidRPr="006043B6">
        <w:t>Total a</w:t>
      </w:r>
      <w:r w:rsidR="00716361" w:rsidRPr="006043B6">
        <w:t>ttenda</w:t>
      </w:r>
      <w:r w:rsidRPr="006043B6">
        <w:t xml:space="preserve">nce </w:t>
      </w:r>
      <w:r w:rsidRPr="006043B6">
        <w:rPr>
          <w:u w:val="single"/>
        </w:rPr>
        <w:t>&gt;</w:t>
      </w:r>
      <w:r w:rsidRPr="006043B6">
        <w:t xml:space="preserve"> </w:t>
      </w:r>
      <w:r w:rsidR="00572BA8" w:rsidRPr="006043B6">
        <w:t>25</w:t>
      </w:r>
      <w:r w:rsidRPr="006043B6">
        <w:t>0 people (please count all people who will be attending regardless of their role)</w:t>
      </w:r>
    </w:p>
    <w:p w:rsidR="00F70DA7" w:rsidRPr="006043B6" w:rsidRDefault="00F70DA7" w:rsidP="00F70DA7">
      <w:pPr>
        <w:pStyle w:val="ListParagraph"/>
        <w:numPr>
          <w:ilvl w:val="0"/>
          <w:numId w:val="2"/>
        </w:numPr>
        <w:spacing w:after="0" w:line="240" w:lineRule="auto"/>
      </w:pPr>
      <w:r w:rsidRPr="006043B6">
        <w:t>Outdoor</w:t>
      </w:r>
      <w:r w:rsidR="00E1711D" w:rsidRPr="006043B6">
        <w:t xml:space="preserve"> activities</w:t>
      </w:r>
    </w:p>
    <w:p w:rsidR="006043B6" w:rsidRPr="006043B6" w:rsidRDefault="006043B6" w:rsidP="006043B6">
      <w:pPr>
        <w:pStyle w:val="ListParagraph"/>
        <w:numPr>
          <w:ilvl w:val="0"/>
          <w:numId w:val="2"/>
        </w:numPr>
        <w:spacing w:after="0" w:line="240" w:lineRule="auto"/>
      </w:pPr>
      <w:r w:rsidRPr="006043B6">
        <w:t>Participants are middle school children (13 years old and younger) using power tools</w:t>
      </w:r>
    </w:p>
    <w:p w:rsidR="000002AB" w:rsidRPr="006043B6" w:rsidRDefault="00E1711D" w:rsidP="000002AB">
      <w:pPr>
        <w:pStyle w:val="ListParagraph"/>
        <w:numPr>
          <w:ilvl w:val="0"/>
          <w:numId w:val="2"/>
        </w:numPr>
        <w:spacing w:after="0" w:line="240" w:lineRule="auto"/>
      </w:pPr>
      <w:r w:rsidRPr="006043B6">
        <w:t>Inadequate student to chaperone ratio (varies - depending on age of children)</w:t>
      </w:r>
    </w:p>
    <w:p w:rsidR="000002AB" w:rsidRPr="006043B6" w:rsidRDefault="00E1711D" w:rsidP="006043B6">
      <w:pPr>
        <w:pStyle w:val="ListParagraph"/>
        <w:numPr>
          <w:ilvl w:val="0"/>
          <w:numId w:val="2"/>
        </w:numPr>
        <w:spacing w:after="0" w:line="240" w:lineRule="auto"/>
      </w:pPr>
      <w:r w:rsidRPr="006043B6">
        <w:t>Day camp</w:t>
      </w:r>
    </w:p>
    <w:p w:rsidR="00E1711D" w:rsidRDefault="00572BA8" w:rsidP="00F70DA7">
      <w:pPr>
        <w:pStyle w:val="ListParagraph"/>
        <w:numPr>
          <w:ilvl w:val="0"/>
          <w:numId w:val="2"/>
        </w:numPr>
        <w:spacing w:after="0" w:line="240" w:lineRule="auto"/>
      </w:pPr>
      <w:r w:rsidRPr="006043B6">
        <w:t>Non-educational</w:t>
      </w:r>
      <w:r>
        <w:t xml:space="preserve"> (</w:t>
      </w:r>
      <w:r w:rsidR="006043B6">
        <w:t xml:space="preserve">e.g. </w:t>
      </w:r>
      <w:r>
        <w:t>fundraisers)</w:t>
      </w:r>
    </w:p>
    <w:p w:rsidR="00124017" w:rsidRDefault="00F70DA7" w:rsidP="00B77DBE">
      <w:pPr>
        <w:spacing w:after="0" w:line="240" w:lineRule="auto"/>
      </w:pPr>
      <w:r w:rsidRPr="00F70DA7">
        <w:br/>
        <w:t>Some special events are included in SWE’s coverage and other special events may require an additional premium. SWE’s insurance carrier cannot provide specific criteria whether there will be a charge associated with an event. Each event has to be looked at on an individual basis.</w:t>
      </w:r>
      <w:r w:rsidRPr="00F70DA7">
        <w:br/>
      </w:r>
      <w:r w:rsidRPr="00F70DA7">
        <w:br/>
        <w:t xml:space="preserve">If any of the above pertains to your event, please fill out the </w:t>
      </w:r>
      <w:r w:rsidR="000C5C22">
        <w:t>coverage</w:t>
      </w:r>
      <w:r w:rsidR="00E1711D">
        <w:t xml:space="preserve"> form </w:t>
      </w:r>
      <w:r w:rsidRPr="00F70DA7">
        <w:t>and return it ASAP to marcia.</w:t>
      </w:r>
      <w:r w:rsidR="00E1711D">
        <w:t>lampela@swe.org. HQ will process</w:t>
      </w:r>
      <w:r w:rsidRPr="00F70DA7">
        <w:t xml:space="preserve"> your re</w:t>
      </w:r>
      <w:r w:rsidR="00E1711D">
        <w:t xml:space="preserve">quest and confirm coverage, provide a certificate of insurance, and/or quote if a premium is required.  </w:t>
      </w:r>
      <w:r w:rsidR="00B77DBE">
        <w:t>If a premium is required and you commit to paying the premium, then SWE will provide an invoice for documentation.</w:t>
      </w:r>
      <w:r w:rsidRPr="00F70DA7">
        <w:br/>
      </w:r>
      <w:r w:rsidRPr="00F70DA7">
        <w:br/>
        <w:t>You can</w:t>
      </w:r>
      <w:r w:rsidR="00716F9A">
        <w:t xml:space="preserve"> find the latest version of these guidelines and</w:t>
      </w:r>
      <w:r w:rsidRPr="00F70DA7">
        <w:t xml:space="preserve"> form posted on the SWE governance site under Volunteer Forms.</w:t>
      </w:r>
      <w:r w:rsidRPr="00F70DA7">
        <w:br/>
      </w:r>
      <w:r w:rsidRPr="00F70DA7">
        <w:br/>
      </w:r>
      <w:r w:rsidR="00124017">
        <w:t xml:space="preserve">Region Conferences:  </w:t>
      </w:r>
      <w:r w:rsidRPr="00F70DA7">
        <w:t>In most cases, region conferences should no</w:t>
      </w:r>
      <w:r w:rsidR="006043B6">
        <w:t>t require an additional charge.</w:t>
      </w:r>
      <w:r w:rsidR="007D70A9">
        <w:t xml:space="preserve">  For coverage of buses for tours or shuttles, please request the bus or shuttle operator add you as an additional insured.</w:t>
      </w:r>
    </w:p>
    <w:p w:rsidR="00124017" w:rsidRDefault="00124017" w:rsidP="00124017">
      <w:pPr>
        <w:spacing w:after="0" w:line="240" w:lineRule="auto"/>
      </w:pPr>
    </w:p>
    <w:p w:rsidR="00124017" w:rsidRDefault="00124017" w:rsidP="00124017">
      <w:pPr>
        <w:spacing w:after="0" w:line="240" w:lineRule="auto"/>
      </w:pPr>
      <w:r>
        <w:t>Liquor: Liquor Law liability coverage is not provided by your insurance policy</w:t>
      </w:r>
      <w:r w:rsidR="00572BA8">
        <w:t xml:space="preserve"> and we recommend that any alcohol be served by </w:t>
      </w:r>
      <w:r w:rsidR="00B670A5">
        <w:t>your hosting facility (hotel, conference center, restaurant, etc.)</w:t>
      </w:r>
      <w:r>
        <w:t xml:space="preserve">. </w:t>
      </w:r>
      <w:r w:rsidR="00F70DA7" w:rsidRPr="00F70DA7">
        <w:br/>
      </w:r>
    </w:p>
    <w:p w:rsidR="00EF6356" w:rsidRDefault="00F70DA7" w:rsidP="000A6597">
      <w:pPr>
        <w:spacing w:after="0" w:line="240" w:lineRule="auto"/>
      </w:pPr>
      <w:r w:rsidRPr="00F70DA7">
        <w:t>Please direct any questions to</w:t>
      </w:r>
      <w:r w:rsidR="000D1EDF">
        <w:t xml:space="preserve"> </w:t>
      </w:r>
      <w:hyperlink r:id="rId7" w:history="1">
        <w:r w:rsidR="000D1EDF" w:rsidRPr="006E43FE">
          <w:rPr>
            <w:rStyle w:val="Hyperlink"/>
          </w:rPr>
          <w:t>Philip.Thakadiyil@swe.org</w:t>
        </w:r>
      </w:hyperlink>
      <w:r w:rsidRPr="00F70DA7">
        <w:t>.</w:t>
      </w:r>
      <w:r w:rsidR="000D1EDF">
        <w:t xml:space="preserve"> </w:t>
      </w:r>
      <w:r w:rsidR="00EF6356">
        <w:br w:type="page"/>
      </w:r>
    </w:p>
    <w:p w:rsidR="00256EB2" w:rsidRPr="00846151" w:rsidRDefault="00EF6356" w:rsidP="00846151">
      <w:pPr>
        <w:rPr>
          <w:sz w:val="36"/>
          <w:szCs w:val="36"/>
        </w:rPr>
      </w:pPr>
      <w:r w:rsidRPr="00846151">
        <w:rPr>
          <w:sz w:val="36"/>
          <w:szCs w:val="36"/>
        </w:rPr>
        <w:lastRenderedPageBreak/>
        <w:t xml:space="preserve">SWE Insurance Coverage </w:t>
      </w:r>
      <w:r w:rsidR="00846151">
        <w:rPr>
          <w:sz w:val="36"/>
          <w:szCs w:val="36"/>
        </w:rPr>
        <w:t>Questionnaire</w:t>
      </w:r>
    </w:p>
    <w:p w:rsidR="00EF6356" w:rsidRDefault="00EF6356" w:rsidP="00124017">
      <w:pPr>
        <w:spacing w:after="0" w:line="240" w:lineRule="auto"/>
      </w:pPr>
      <w:r>
        <w:t>Please complete the form below:</w:t>
      </w:r>
    </w:p>
    <w:p w:rsidR="00EF6356" w:rsidRDefault="00EF6356" w:rsidP="00124017">
      <w:pPr>
        <w:spacing w:after="0" w:line="240" w:lineRule="auto"/>
      </w:pPr>
    </w:p>
    <w:tbl>
      <w:tblPr>
        <w:tblW w:w="9373" w:type="dxa"/>
        <w:tblInd w:w="95" w:type="dxa"/>
        <w:tblLook w:val="04A0" w:firstRow="1" w:lastRow="0" w:firstColumn="1" w:lastColumn="0" w:noHBand="0" w:noVBand="1"/>
      </w:tblPr>
      <w:tblGrid>
        <w:gridCol w:w="3703"/>
        <w:gridCol w:w="5670"/>
      </w:tblGrid>
      <w:tr w:rsidR="00846151" w:rsidRPr="00EF6356" w:rsidTr="00846151">
        <w:trPr>
          <w:trHeight w:val="3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84615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NAME of the EVENT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151" w:rsidRDefault="00846151" w:rsidP="00846151">
            <w:pPr>
              <w:spacing w:after="0" w:line="240" w:lineRule="auto"/>
              <w:rPr>
                <w:rFonts w:eastAsia="Times New Roman" w:cs="Arial"/>
              </w:rPr>
            </w:pPr>
          </w:p>
          <w:p w:rsidR="00846151" w:rsidRPr="000E4492" w:rsidRDefault="00846151" w:rsidP="0084615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F6356" w:rsidRPr="00EF6356" w:rsidTr="00846151">
        <w:trPr>
          <w:trHeight w:val="3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0A6597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ORGANIZATION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846151">
        <w:trPr>
          <w:trHeight w:val="3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EF6356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SECTION/REGION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846151">
        <w:trPr>
          <w:trHeight w:val="3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0A6597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MAILING ADDRESS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846151">
        <w:trPr>
          <w:trHeight w:val="28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0A6597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CONTACT PERSON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846151">
        <w:trPr>
          <w:trHeight w:val="28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0A6597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DAYTIME PHONE #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846151">
        <w:trPr>
          <w:trHeight w:val="28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0A6597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FAX NUMBER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846151">
        <w:trPr>
          <w:trHeight w:val="28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EF6356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EMAIL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846151">
            <w:pPr>
              <w:spacing w:after="0" w:line="240" w:lineRule="auto"/>
              <w:rPr>
                <w:rFonts w:eastAsia="Times New Roman" w:cs="Arial"/>
                <w:color w:val="0000FF"/>
              </w:rPr>
            </w:pPr>
            <w:r w:rsidRPr="000E4492">
              <w:rPr>
                <w:rFonts w:eastAsia="Times New Roman" w:cs="Arial"/>
                <w:color w:val="0000FF"/>
              </w:rPr>
              <w:t> </w:t>
            </w:r>
          </w:p>
        </w:tc>
      </w:tr>
    </w:tbl>
    <w:p w:rsidR="00EF6356" w:rsidRDefault="00EF6356" w:rsidP="00124017">
      <w:pPr>
        <w:spacing w:after="0" w:line="240" w:lineRule="auto"/>
      </w:pPr>
    </w:p>
    <w:tbl>
      <w:tblPr>
        <w:tblW w:w="9373" w:type="dxa"/>
        <w:tblInd w:w="95" w:type="dxa"/>
        <w:tblLook w:val="04A0" w:firstRow="1" w:lastRow="0" w:firstColumn="1" w:lastColumn="0" w:noHBand="0" w:noVBand="1"/>
      </w:tblPr>
      <w:tblGrid>
        <w:gridCol w:w="555"/>
        <w:gridCol w:w="4559"/>
        <w:gridCol w:w="4259"/>
      </w:tblGrid>
      <w:tr w:rsidR="001F2777" w:rsidRPr="00EF6356" w:rsidTr="00572BA8">
        <w:trPr>
          <w:trHeight w:val="57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777" w:rsidRPr="000E4492" w:rsidRDefault="001F2777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1F2777" w:rsidRPr="000E4492" w:rsidRDefault="001F2777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Describe Event: (Meeting, Convention, Trade Show, Seminar, Banquet/Reception, etc.)</w:t>
            </w:r>
          </w:p>
        </w:tc>
        <w:tc>
          <w:tcPr>
            <w:tcW w:w="4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77" w:rsidRPr="000E4492" w:rsidRDefault="001F2777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1F2777" w:rsidRPr="00EF6356" w:rsidTr="00572BA8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777" w:rsidRPr="000E4492" w:rsidRDefault="001F2777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1F2777" w:rsidRPr="000E4492" w:rsidRDefault="001F2777" w:rsidP="00EF635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Provide description of event activities: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77" w:rsidRPr="000E4492" w:rsidRDefault="001F2777" w:rsidP="00EF635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E41BA" w:rsidRPr="00EF6356" w:rsidTr="00846151">
        <w:trPr>
          <w:trHeight w:val="28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1BA" w:rsidRPr="000E4492" w:rsidRDefault="00CE41BA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CE41BA" w:rsidRPr="000E4492" w:rsidRDefault="00CE41BA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Are you the sponsor?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1BA" w:rsidRPr="000E4492" w:rsidRDefault="00CE41BA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CE41BA" w:rsidRPr="00EF6356" w:rsidTr="00846151">
        <w:trPr>
          <w:trHeight w:val="285"/>
        </w:trPr>
        <w:tc>
          <w:tcPr>
            <w:tcW w:w="55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1BA" w:rsidRPr="000E4492" w:rsidRDefault="00CE41BA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CE41BA" w:rsidRPr="000E4492" w:rsidRDefault="00CE41BA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If not, name of main sponsor: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1BA" w:rsidRPr="000E4492" w:rsidRDefault="00CE41BA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E227E1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CE41BA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Date(s) of event (including move-in/move-out):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E227E1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CE41BA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Address of event: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56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F6356" w:rsidRPr="00EF6356" w:rsidTr="00E227E1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CE41BA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Estimated Attendance: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E227E1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CE41BA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Estimated Exhibitors: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6B71C2" w:rsidRPr="00EF6356" w:rsidTr="00572BA8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1C2" w:rsidRPr="000E4492" w:rsidRDefault="006B71C2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6B71C2" w:rsidRPr="000E4492" w:rsidRDefault="006B71C2" w:rsidP="00EF6356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Will children be attending?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1C2" w:rsidRPr="000E4492" w:rsidRDefault="006B71C2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6B71C2" w:rsidRPr="00EF6356" w:rsidTr="00EC1137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1C2" w:rsidRDefault="006B71C2" w:rsidP="0084615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6B71C2" w:rsidRPr="000E4492" w:rsidRDefault="006B71C2" w:rsidP="0084615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What is the ratio of chaperones to children?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1C2" w:rsidRPr="000E4492" w:rsidRDefault="006B71C2" w:rsidP="0084615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B71C2" w:rsidRPr="00EF6356" w:rsidTr="00572BA8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1C2" w:rsidRDefault="006B71C2" w:rsidP="0084615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6B71C2" w:rsidRDefault="006B71C2" w:rsidP="0084615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Will any children under age 14 be operating power tools?  If so, please provide details.  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1C2" w:rsidRPr="000E4492" w:rsidRDefault="006B71C2" w:rsidP="0084615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1F2777" w:rsidP="0084615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Will</w:t>
            </w:r>
            <w:r>
              <w:rPr>
                <w:rFonts w:eastAsia="Times New Roman" w:cs="Arial"/>
              </w:rPr>
              <w:t xml:space="preserve"> the</w:t>
            </w:r>
            <w:r w:rsidRPr="000E4492">
              <w:rPr>
                <w:rFonts w:eastAsia="Times New Roman" w:cs="Arial"/>
              </w:rPr>
              <w:t xml:space="preserve"> event be held indoors or outdoors?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151" w:rsidRDefault="001F2777" w:rsidP="0084615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84615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Is there an overnight stay?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1F2777" w:rsidRPr="00EF6356" w:rsidTr="00572BA8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777" w:rsidRPr="000E4492" w:rsidRDefault="001F2777" w:rsidP="0084615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1F2777" w:rsidRPr="000E4492" w:rsidRDefault="001F2777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Admission to be charged: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77" w:rsidRPr="000E4492" w:rsidRDefault="001F2777" w:rsidP="00EF635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1F2777" w:rsidRPr="00EF6356" w:rsidTr="00572BA8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777" w:rsidRPr="000E4492" w:rsidRDefault="001F2777" w:rsidP="0084615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1F2777" w:rsidRPr="000E4492" w:rsidRDefault="001F2777" w:rsidP="00846151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Expected gross receipts: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77" w:rsidRPr="000E4492" w:rsidRDefault="001F2777" w:rsidP="00EF635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1F277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1</w:t>
            </w:r>
            <w:r w:rsidR="001F2777">
              <w:rPr>
                <w:rFonts w:eastAsia="Times New Roman" w:cs="Arial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Have you conducted similar events in the past?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Have there been any claims/losses in the past?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If yes, please describe: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762158" w:rsidRPr="00EF6356" w:rsidTr="00E227E1">
        <w:trPr>
          <w:trHeight w:val="28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2158" w:rsidRPr="000E4492" w:rsidRDefault="00762158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762158" w:rsidRPr="000E4492" w:rsidRDefault="00762158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Describe security to be provided: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58" w:rsidRPr="000E4492" w:rsidRDefault="00762158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762158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2158" w:rsidRPr="000E4492" w:rsidRDefault="00762158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762158" w:rsidRPr="000E4492" w:rsidRDefault="00762158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Armed or Unarmed?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58" w:rsidRPr="000E4492" w:rsidRDefault="00762158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762158" w:rsidRPr="00EF6356" w:rsidTr="00572BA8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2158" w:rsidRPr="000E4492" w:rsidRDefault="00762158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762158" w:rsidRPr="000E4492" w:rsidRDefault="00762158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Provided by whom?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58" w:rsidRPr="000E4492" w:rsidRDefault="00762158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762158" w:rsidRPr="00EF6356" w:rsidTr="00572BA8">
        <w:trPr>
          <w:trHeight w:val="855"/>
        </w:trPr>
        <w:tc>
          <w:tcPr>
            <w:tcW w:w="55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2158" w:rsidRPr="000E4492" w:rsidRDefault="00762158" w:rsidP="0076215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762158" w:rsidRPr="000E4492" w:rsidRDefault="00762158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Provide copy of their Certificate of Insurance naming your organization as Additional Insured under their General Liability coverage.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58" w:rsidRPr="000E4492" w:rsidRDefault="00762158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76215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762158">
              <w:rPr>
                <w:rFonts w:eastAsia="Times New Roman" w:cs="Arial"/>
              </w:rPr>
              <w:t>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Describe first aid to be provided: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1F2777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762158">
              <w:rPr>
                <w:rFonts w:eastAsia="Times New Roman" w:cs="Arial"/>
              </w:rPr>
              <w:t>4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Will there be amusement rides or fireworks?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57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1F2777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762158">
              <w:rPr>
                <w:rFonts w:eastAsia="Times New Roman" w:cs="Arial"/>
              </w:rPr>
              <w:t>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 xml:space="preserve">Are exhibitors required by contract to carry their own liability insurance?  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855"/>
        </w:trPr>
        <w:tc>
          <w:tcPr>
            <w:tcW w:w="55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CE41BA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If so, will they be required to provide you with evidence of General Liability protection and Workers' Compensation Insurance?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</w:p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76215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762158">
              <w:rPr>
                <w:rFonts w:eastAsia="Times New Roman" w:cs="Arial"/>
              </w:rPr>
              <w:t>6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Describe refreshments planned: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570"/>
        </w:trPr>
        <w:tc>
          <w:tcPr>
            <w:tcW w:w="55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Will they be complimentary or purchased by guests?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How will they be provided? (Names):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Describe any cooking to be done: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If liquor is to be sold, list estimated receipts: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57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1F2777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Is a Certificate of Insurance (COI) required by another party?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Additional Insured: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Name: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Address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57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1F2777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Have you agreed to hold harmless any third parties?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If so, please describe: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1425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1F2777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Will you be promoting any seminars, meetings, conferences or special events during the convention/tradeshow?  If so, please attach a brief description indicating the purpose and number of attendees.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846151" w:rsidRPr="00EF6356" w:rsidTr="00E227E1">
        <w:trPr>
          <w:trHeight w:val="570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1F2777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Are tours included in your meeting or conference?  If so, please provide description or agenda.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1F2777" w:rsidRPr="00EF6356" w:rsidTr="00E227E1">
        <w:trPr>
          <w:trHeight w:val="285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1F2777" w:rsidRDefault="001F2777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1F2777" w:rsidRPr="000E4492" w:rsidRDefault="006B71C2" w:rsidP="006B71C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Will any attendees be operating machinery?  If so, please provide details. 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777" w:rsidRPr="000E4492" w:rsidRDefault="001F2777" w:rsidP="00EF635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46151" w:rsidRPr="00EF6356" w:rsidTr="00E227E1">
        <w:trPr>
          <w:trHeight w:val="285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46151" w:rsidRPr="000E4492" w:rsidRDefault="00846151" w:rsidP="00E227E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1F2777">
              <w:rPr>
                <w:rFonts w:eastAsia="Times New Roman" w:cs="Arial"/>
              </w:rPr>
              <w:t>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99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Is this for information purposes only?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51" w:rsidRPr="000E4492" w:rsidRDefault="00846151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</w:tbl>
    <w:p w:rsidR="00EF6356" w:rsidRDefault="00EF6356" w:rsidP="00124017">
      <w:pPr>
        <w:spacing w:after="0" w:line="240" w:lineRule="auto"/>
      </w:pPr>
    </w:p>
    <w:tbl>
      <w:tblPr>
        <w:tblW w:w="9373" w:type="dxa"/>
        <w:tblInd w:w="95" w:type="dxa"/>
        <w:tblLook w:val="04A0" w:firstRow="1" w:lastRow="0" w:firstColumn="1" w:lastColumn="0" w:noHBand="0" w:noVBand="1"/>
      </w:tblPr>
      <w:tblGrid>
        <w:gridCol w:w="3793"/>
        <w:gridCol w:w="5580"/>
      </w:tblGrid>
      <w:tr w:rsidR="00EF6356" w:rsidRPr="00EF6356" w:rsidTr="000A6597">
        <w:trPr>
          <w:trHeight w:val="43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noWrap/>
            <w:vAlign w:val="center"/>
            <w:hideMark/>
          </w:tcPr>
          <w:p w:rsidR="00EF6356" w:rsidRPr="000E4492" w:rsidRDefault="000A6597" w:rsidP="00EF635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0E4492">
              <w:rPr>
                <w:rFonts w:eastAsia="Times New Roman" w:cs="Arial"/>
                <w:b/>
                <w:bCs/>
              </w:rPr>
              <w:t>Signature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0A6597">
        <w:trPr>
          <w:trHeight w:val="25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noWrap/>
            <w:vAlign w:val="center"/>
            <w:hideMark/>
          </w:tcPr>
          <w:p w:rsidR="00EF6356" w:rsidRPr="000E4492" w:rsidRDefault="000A6597" w:rsidP="00EF635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0E4492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  <w:tr w:rsidR="00EF6356" w:rsidRPr="00EF6356" w:rsidTr="000A6597">
        <w:trPr>
          <w:trHeight w:val="8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auto"/>
            <w:noWrap/>
            <w:vAlign w:val="center"/>
            <w:hideMark/>
          </w:tcPr>
          <w:p w:rsidR="00EF6356" w:rsidRPr="000E4492" w:rsidRDefault="000A6597" w:rsidP="00EF6356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0E4492">
              <w:rPr>
                <w:rFonts w:eastAsia="Times New Roman" w:cs="Arial"/>
                <w:bCs/>
              </w:rPr>
              <w:t>Notes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56" w:rsidRPr="000E4492" w:rsidRDefault="00EF6356" w:rsidP="00EF6356">
            <w:pPr>
              <w:spacing w:after="0" w:line="240" w:lineRule="auto"/>
              <w:rPr>
                <w:rFonts w:eastAsia="Times New Roman" w:cs="Arial"/>
              </w:rPr>
            </w:pPr>
            <w:r w:rsidRPr="000E4492">
              <w:rPr>
                <w:rFonts w:eastAsia="Times New Roman" w:cs="Arial"/>
              </w:rPr>
              <w:t> </w:t>
            </w:r>
          </w:p>
        </w:tc>
      </w:tr>
    </w:tbl>
    <w:p w:rsidR="00EF6356" w:rsidRDefault="00EF6356" w:rsidP="00124017">
      <w:pPr>
        <w:spacing w:after="0" w:line="240" w:lineRule="auto"/>
      </w:pPr>
    </w:p>
    <w:p w:rsidR="00EF6356" w:rsidRDefault="00EF6356" w:rsidP="00124017">
      <w:pPr>
        <w:spacing w:after="0" w:line="240" w:lineRule="auto"/>
      </w:pPr>
      <w:r w:rsidRPr="00EF6356">
        <w:t>If a contract or lease has been signed, please attach it.</w:t>
      </w:r>
    </w:p>
    <w:p w:rsidR="00F87B82" w:rsidRDefault="00F87B82" w:rsidP="00124017">
      <w:pPr>
        <w:spacing w:after="0" w:line="240" w:lineRule="auto"/>
      </w:pPr>
    </w:p>
    <w:p w:rsidR="00F87B82" w:rsidRDefault="00F87B82" w:rsidP="00F87B82">
      <w:pPr>
        <w:spacing w:after="0" w:line="240" w:lineRule="auto"/>
      </w:pPr>
      <w:r>
        <w:t>PLEASE RETURN COMPLETED QUESTIONNAIRE TO:</w:t>
      </w:r>
    </w:p>
    <w:p w:rsidR="00F87B82" w:rsidRDefault="000D1EDF" w:rsidP="00F87B82">
      <w:pPr>
        <w:spacing w:after="0" w:line="240" w:lineRule="auto"/>
      </w:pPr>
      <w:r>
        <w:t>Philip Thakadiyil</w:t>
      </w:r>
    </w:p>
    <w:p w:rsidR="000D1EDF" w:rsidRDefault="00A36D26" w:rsidP="00F87B82">
      <w:pPr>
        <w:spacing w:after="0" w:line="240" w:lineRule="auto"/>
      </w:pPr>
      <w:r>
        <w:t>Vice President, Finance &amp;</w:t>
      </w:r>
      <w:bookmarkStart w:id="0" w:name="_GoBack"/>
      <w:bookmarkEnd w:id="0"/>
      <w:r w:rsidR="000D1EDF">
        <w:t xml:space="preserve"> Administration</w:t>
      </w:r>
    </w:p>
    <w:p w:rsidR="00F87B82" w:rsidRDefault="00A36D26" w:rsidP="00F87B82">
      <w:pPr>
        <w:spacing w:after="0" w:line="240" w:lineRule="auto"/>
      </w:pPr>
      <w:hyperlink r:id="rId8" w:history="1">
        <w:r w:rsidR="000D1EDF" w:rsidRPr="006E43FE">
          <w:rPr>
            <w:rStyle w:val="Hyperlink"/>
          </w:rPr>
          <w:t>Philip.Thakadiyil@swe.org</w:t>
        </w:r>
      </w:hyperlink>
      <w:r w:rsidR="000D1EDF">
        <w:rPr>
          <w:color w:val="1F497D"/>
        </w:rPr>
        <w:t xml:space="preserve"> </w:t>
      </w:r>
      <w:r w:rsidR="00F87B82">
        <w:t xml:space="preserve"> </w:t>
      </w:r>
    </w:p>
    <w:p w:rsidR="00EF6356" w:rsidRDefault="00EF6356" w:rsidP="00124017">
      <w:pPr>
        <w:spacing w:after="0" w:line="240" w:lineRule="auto"/>
      </w:pPr>
    </w:p>
    <w:p w:rsidR="00EF6356" w:rsidRDefault="00F87B82" w:rsidP="00124017">
      <w:pPr>
        <w:spacing w:after="0" w:line="240" w:lineRule="auto"/>
      </w:pPr>
      <w:r>
        <w:t xml:space="preserve">Please </w:t>
      </w:r>
      <w:r w:rsidR="00EF6356">
        <w:t>allow ~2 weeks for processing</w:t>
      </w:r>
      <w:r w:rsidR="000E4492">
        <w:t xml:space="preserve"> of</w:t>
      </w:r>
      <w:r w:rsidR="00EF6356">
        <w:t xml:space="preserve"> requests</w:t>
      </w:r>
      <w:r w:rsidR="000E4492">
        <w:t>.</w:t>
      </w:r>
    </w:p>
    <w:p w:rsidR="00D7001A" w:rsidRDefault="00D7001A" w:rsidP="00124017">
      <w:pPr>
        <w:spacing w:after="0" w:line="240" w:lineRule="auto"/>
      </w:pPr>
    </w:p>
    <w:p w:rsidR="00D7001A" w:rsidRDefault="00D7001A" w:rsidP="00124017">
      <w:pPr>
        <w:spacing w:after="0" w:line="240" w:lineRule="auto"/>
      </w:pPr>
    </w:p>
    <w:p w:rsidR="00D7001A" w:rsidRDefault="00D7001A" w:rsidP="00124017">
      <w:pPr>
        <w:spacing w:after="0" w:line="240" w:lineRule="auto"/>
      </w:pPr>
      <w:r>
        <w:t xml:space="preserve">Rev. </w:t>
      </w:r>
      <w:r w:rsidR="000D1EDF">
        <w:t>8</w:t>
      </w:r>
      <w:r w:rsidR="006043B6">
        <w:t>/</w:t>
      </w:r>
      <w:r w:rsidR="007D70A9">
        <w:t>2</w:t>
      </w:r>
      <w:r w:rsidR="000D1EDF">
        <w:t>4</w:t>
      </w:r>
      <w:r w:rsidR="006043B6">
        <w:t>/201</w:t>
      </w:r>
      <w:r w:rsidR="000D1EDF">
        <w:t>5</w:t>
      </w:r>
    </w:p>
    <w:sectPr w:rsidR="00D7001A" w:rsidSect="00D7001A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A5" w:rsidRDefault="00B670A5" w:rsidP="00F87B82">
      <w:pPr>
        <w:spacing w:after="0" w:line="240" w:lineRule="auto"/>
      </w:pPr>
      <w:r>
        <w:separator/>
      </w:r>
    </w:p>
  </w:endnote>
  <w:endnote w:type="continuationSeparator" w:id="0">
    <w:p w:rsidR="00B670A5" w:rsidRDefault="00B670A5" w:rsidP="00F8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A5" w:rsidRDefault="00B670A5" w:rsidP="00F87B82">
      <w:pPr>
        <w:spacing w:after="0" w:line="240" w:lineRule="auto"/>
      </w:pPr>
      <w:r>
        <w:separator/>
      </w:r>
    </w:p>
  </w:footnote>
  <w:footnote w:type="continuationSeparator" w:id="0">
    <w:p w:rsidR="00B670A5" w:rsidRDefault="00B670A5" w:rsidP="00F8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754E6"/>
    <w:multiLevelType w:val="hybridMultilevel"/>
    <w:tmpl w:val="9F0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7678"/>
    <w:multiLevelType w:val="hybridMultilevel"/>
    <w:tmpl w:val="5C56C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E71D3A"/>
    <w:multiLevelType w:val="hybridMultilevel"/>
    <w:tmpl w:val="BC0A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DA7"/>
    <w:rsid w:val="000002AB"/>
    <w:rsid w:val="0000311D"/>
    <w:rsid w:val="00003AD4"/>
    <w:rsid w:val="000061BC"/>
    <w:rsid w:val="000103FD"/>
    <w:rsid w:val="0002645A"/>
    <w:rsid w:val="000323C7"/>
    <w:rsid w:val="00035367"/>
    <w:rsid w:val="0006223A"/>
    <w:rsid w:val="000663A7"/>
    <w:rsid w:val="00071FCD"/>
    <w:rsid w:val="00077760"/>
    <w:rsid w:val="00083A04"/>
    <w:rsid w:val="00085F4B"/>
    <w:rsid w:val="00087315"/>
    <w:rsid w:val="0009716E"/>
    <w:rsid w:val="000A225D"/>
    <w:rsid w:val="000A547E"/>
    <w:rsid w:val="000A5C7A"/>
    <w:rsid w:val="000A6597"/>
    <w:rsid w:val="000B11E4"/>
    <w:rsid w:val="000B1FA6"/>
    <w:rsid w:val="000C48F5"/>
    <w:rsid w:val="000C5C22"/>
    <w:rsid w:val="000C66FE"/>
    <w:rsid w:val="000D1EDF"/>
    <w:rsid w:val="000D6FE5"/>
    <w:rsid w:val="000E4492"/>
    <w:rsid w:val="000E46AE"/>
    <w:rsid w:val="000F377D"/>
    <w:rsid w:val="00105FE7"/>
    <w:rsid w:val="001061BF"/>
    <w:rsid w:val="00111D03"/>
    <w:rsid w:val="001216E5"/>
    <w:rsid w:val="00124017"/>
    <w:rsid w:val="00124B76"/>
    <w:rsid w:val="00131009"/>
    <w:rsid w:val="00142FA8"/>
    <w:rsid w:val="001447EB"/>
    <w:rsid w:val="00146393"/>
    <w:rsid w:val="00147278"/>
    <w:rsid w:val="00154ECF"/>
    <w:rsid w:val="00154EF0"/>
    <w:rsid w:val="00163EC1"/>
    <w:rsid w:val="0016543E"/>
    <w:rsid w:val="0016641B"/>
    <w:rsid w:val="001665B1"/>
    <w:rsid w:val="00171C10"/>
    <w:rsid w:val="001926CD"/>
    <w:rsid w:val="001A5A5E"/>
    <w:rsid w:val="001C1CB2"/>
    <w:rsid w:val="001C3889"/>
    <w:rsid w:val="001D5C70"/>
    <w:rsid w:val="001E22CF"/>
    <w:rsid w:val="001E57C2"/>
    <w:rsid w:val="001F1993"/>
    <w:rsid w:val="001F2777"/>
    <w:rsid w:val="001F6411"/>
    <w:rsid w:val="00201343"/>
    <w:rsid w:val="00207C7D"/>
    <w:rsid w:val="00213849"/>
    <w:rsid w:val="00227BA2"/>
    <w:rsid w:val="0023513E"/>
    <w:rsid w:val="00235B8C"/>
    <w:rsid w:val="00241C57"/>
    <w:rsid w:val="00244894"/>
    <w:rsid w:val="00253144"/>
    <w:rsid w:val="00256EB2"/>
    <w:rsid w:val="0026070E"/>
    <w:rsid w:val="00271930"/>
    <w:rsid w:val="00272242"/>
    <w:rsid w:val="00274424"/>
    <w:rsid w:val="00280A9B"/>
    <w:rsid w:val="00284FC6"/>
    <w:rsid w:val="00291F89"/>
    <w:rsid w:val="002926E1"/>
    <w:rsid w:val="002950A4"/>
    <w:rsid w:val="00295B2C"/>
    <w:rsid w:val="002A23B5"/>
    <w:rsid w:val="002B0731"/>
    <w:rsid w:val="002B5866"/>
    <w:rsid w:val="002B71A7"/>
    <w:rsid w:val="002C2654"/>
    <w:rsid w:val="002C392A"/>
    <w:rsid w:val="002C4C7A"/>
    <w:rsid w:val="002C6E57"/>
    <w:rsid w:val="002D2A6B"/>
    <w:rsid w:val="002D6542"/>
    <w:rsid w:val="002D705B"/>
    <w:rsid w:val="002E3AAD"/>
    <w:rsid w:val="0031196B"/>
    <w:rsid w:val="00314559"/>
    <w:rsid w:val="00326A3A"/>
    <w:rsid w:val="003325FE"/>
    <w:rsid w:val="0034450C"/>
    <w:rsid w:val="003477A3"/>
    <w:rsid w:val="003673FE"/>
    <w:rsid w:val="00367B74"/>
    <w:rsid w:val="0038058A"/>
    <w:rsid w:val="0038665F"/>
    <w:rsid w:val="00397363"/>
    <w:rsid w:val="00397501"/>
    <w:rsid w:val="00397CC4"/>
    <w:rsid w:val="003A021D"/>
    <w:rsid w:val="003A6A76"/>
    <w:rsid w:val="003C15E7"/>
    <w:rsid w:val="003D13E5"/>
    <w:rsid w:val="003D15E7"/>
    <w:rsid w:val="003E3536"/>
    <w:rsid w:val="003E599A"/>
    <w:rsid w:val="003F0080"/>
    <w:rsid w:val="003F715A"/>
    <w:rsid w:val="0040344C"/>
    <w:rsid w:val="004052DB"/>
    <w:rsid w:val="00410A14"/>
    <w:rsid w:val="00413657"/>
    <w:rsid w:val="00421696"/>
    <w:rsid w:val="00431F7F"/>
    <w:rsid w:val="00446652"/>
    <w:rsid w:val="004466B3"/>
    <w:rsid w:val="004475B7"/>
    <w:rsid w:val="00447817"/>
    <w:rsid w:val="00472392"/>
    <w:rsid w:val="00474106"/>
    <w:rsid w:val="00475758"/>
    <w:rsid w:val="00482346"/>
    <w:rsid w:val="004861E7"/>
    <w:rsid w:val="004877C0"/>
    <w:rsid w:val="00491387"/>
    <w:rsid w:val="004A493C"/>
    <w:rsid w:val="004A4A3D"/>
    <w:rsid w:val="004B6E72"/>
    <w:rsid w:val="004C090E"/>
    <w:rsid w:val="004C292B"/>
    <w:rsid w:val="004D14D8"/>
    <w:rsid w:val="004D2C94"/>
    <w:rsid w:val="004D3CC1"/>
    <w:rsid w:val="004D3ED0"/>
    <w:rsid w:val="004D42FF"/>
    <w:rsid w:val="004F16F5"/>
    <w:rsid w:val="00500F09"/>
    <w:rsid w:val="0050429C"/>
    <w:rsid w:val="0050769E"/>
    <w:rsid w:val="005102FE"/>
    <w:rsid w:val="00510697"/>
    <w:rsid w:val="00531A45"/>
    <w:rsid w:val="00536AA2"/>
    <w:rsid w:val="0054082D"/>
    <w:rsid w:val="00552C89"/>
    <w:rsid w:val="00554749"/>
    <w:rsid w:val="005649DB"/>
    <w:rsid w:val="005664DE"/>
    <w:rsid w:val="005664E9"/>
    <w:rsid w:val="00572BA8"/>
    <w:rsid w:val="00573246"/>
    <w:rsid w:val="005847EF"/>
    <w:rsid w:val="005A248D"/>
    <w:rsid w:val="005A67F6"/>
    <w:rsid w:val="005B3482"/>
    <w:rsid w:val="005B6A29"/>
    <w:rsid w:val="005B7C1C"/>
    <w:rsid w:val="005E51D8"/>
    <w:rsid w:val="005F0AB1"/>
    <w:rsid w:val="00600564"/>
    <w:rsid w:val="0060372C"/>
    <w:rsid w:val="006043B6"/>
    <w:rsid w:val="00605492"/>
    <w:rsid w:val="00611274"/>
    <w:rsid w:val="00621672"/>
    <w:rsid w:val="006224B7"/>
    <w:rsid w:val="006274D2"/>
    <w:rsid w:val="00632EDA"/>
    <w:rsid w:val="00640783"/>
    <w:rsid w:val="006522CD"/>
    <w:rsid w:val="0065516D"/>
    <w:rsid w:val="006578E6"/>
    <w:rsid w:val="00663EA9"/>
    <w:rsid w:val="0066581C"/>
    <w:rsid w:val="00667E35"/>
    <w:rsid w:val="0067002D"/>
    <w:rsid w:val="00671A8A"/>
    <w:rsid w:val="00675C9E"/>
    <w:rsid w:val="006761E5"/>
    <w:rsid w:val="006801E6"/>
    <w:rsid w:val="006A3432"/>
    <w:rsid w:val="006A69AB"/>
    <w:rsid w:val="006B13AB"/>
    <w:rsid w:val="006B16FF"/>
    <w:rsid w:val="006B6A70"/>
    <w:rsid w:val="006B71C2"/>
    <w:rsid w:val="006B79FA"/>
    <w:rsid w:val="006C073C"/>
    <w:rsid w:val="006C5250"/>
    <w:rsid w:val="006D092C"/>
    <w:rsid w:val="006D2C52"/>
    <w:rsid w:val="006D32F4"/>
    <w:rsid w:val="006E25A8"/>
    <w:rsid w:val="006F640D"/>
    <w:rsid w:val="006F6EE0"/>
    <w:rsid w:val="00701DE4"/>
    <w:rsid w:val="00712595"/>
    <w:rsid w:val="007141FC"/>
    <w:rsid w:val="00716096"/>
    <w:rsid w:val="00716361"/>
    <w:rsid w:val="00716F9A"/>
    <w:rsid w:val="00722D7D"/>
    <w:rsid w:val="00726359"/>
    <w:rsid w:val="00726A48"/>
    <w:rsid w:val="00732726"/>
    <w:rsid w:val="00742FFE"/>
    <w:rsid w:val="0075227D"/>
    <w:rsid w:val="00760357"/>
    <w:rsid w:val="007610CD"/>
    <w:rsid w:val="00762158"/>
    <w:rsid w:val="007638AE"/>
    <w:rsid w:val="00766B7A"/>
    <w:rsid w:val="00771CEB"/>
    <w:rsid w:val="00772E83"/>
    <w:rsid w:val="00775756"/>
    <w:rsid w:val="007829F4"/>
    <w:rsid w:val="00784497"/>
    <w:rsid w:val="00786F22"/>
    <w:rsid w:val="0079295B"/>
    <w:rsid w:val="00796A7F"/>
    <w:rsid w:val="00796DC1"/>
    <w:rsid w:val="007A12F9"/>
    <w:rsid w:val="007A5B2A"/>
    <w:rsid w:val="007B749C"/>
    <w:rsid w:val="007C2989"/>
    <w:rsid w:val="007D3930"/>
    <w:rsid w:val="007D428F"/>
    <w:rsid w:val="007D57F9"/>
    <w:rsid w:val="007D70A9"/>
    <w:rsid w:val="007E184A"/>
    <w:rsid w:val="007E5BB5"/>
    <w:rsid w:val="007F3E4A"/>
    <w:rsid w:val="007F6EE3"/>
    <w:rsid w:val="00804568"/>
    <w:rsid w:val="00806FF5"/>
    <w:rsid w:val="00811044"/>
    <w:rsid w:val="00814FBC"/>
    <w:rsid w:val="00820E3D"/>
    <w:rsid w:val="00835D81"/>
    <w:rsid w:val="008438AB"/>
    <w:rsid w:val="00846151"/>
    <w:rsid w:val="00846E34"/>
    <w:rsid w:val="00897C7D"/>
    <w:rsid w:val="008B34E3"/>
    <w:rsid w:val="008B786E"/>
    <w:rsid w:val="008C70E6"/>
    <w:rsid w:val="008C7EA4"/>
    <w:rsid w:val="008D7830"/>
    <w:rsid w:val="008E7924"/>
    <w:rsid w:val="00903FCC"/>
    <w:rsid w:val="00907FC4"/>
    <w:rsid w:val="00911D3A"/>
    <w:rsid w:val="0091404C"/>
    <w:rsid w:val="0095269F"/>
    <w:rsid w:val="00961048"/>
    <w:rsid w:val="009639AA"/>
    <w:rsid w:val="00967A6F"/>
    <w:rsid w:val="0097023C"/>
    <w:rsid w:val="0097081B"/>
    <w:rsid w:val="00986F03"/>
    <w:rsid w:val="0099614F"/>
    <w:rsid w:val="009A3FAF"/>
    <w:rsid w:val="009B0DD9"/>
    <w:rsid w:val="009C0E9F"/>
    <w:rsid w:val="009C4218"/>
    <w:rsid w:val="009C56F0"/>
    <w:rsid w:val="009C7268"/>
    <w:rsid w:val="009D1C78"/>
    <w:rsid w:val="009D3BD7"/>
    <w:rsid w:val="00A12C42"/>
    <w:rsid w:val="00A308E3"/>
    <w:rsid w:val="00A36D26"/>
    <w:rsid w:val="00A512D0"/>
    <w:rsid w:val="00A55719"/>
    <w:rsid w:val="00A56417"/>
    <w:rsid w:val="00A672A0"/>
    <w:rsid w:val="00A920E9"/>
    <w:rsid w:val="00A96B7E"/>
    <w:rsid w:val="00AB753A"/>
    <w:rsid w:val="00AD6AAB"/>
    <w:rsid w:val="00AD7000"/>
    <w:rsid w:val="00AE51BF"/>
    <w:rsid w:val="00B00C4D"/>
    <w:rsid w:val="00B06B5D"/>
    <w:rsid w:val="00B112B9"/>
    <w:rsid w:val="00B12F2A"/>
    <w:rsid w:val="00B20B63"/>
    <w:rsid w:val="00B217FD"/>
    <w:rsid w:val="00B32AF8"/>
    <w:rsid w:val="00B370A8"/>
    <w:rsid w:val="00B41068"/>
    <w:rsid w:val="00B41137"/>
    <w:rsid w:val="00B46094"/>
    <w:rsid w:val="00B4681D"/>
    <w:rsid w:val="00B47255"/>
    <w:rsid w:val="00B5561A"/>
    <w:rsid w:val="00B64432"/>
    <w:rsid w:val="00B664F5"/>
    <w:rsid w:val="00B670A5"/>
    <w:rsid w:val="00B717C5"/>
    <w:rsid w:val="00B737D1"/>
    <w:rsid w:val="00B761C6"/>
    <w:rsid w:val="00B77DBE"/>
    <w:rsid w:val="00BA60AE"/>
    <w:rsid w:val="00BB61F8"/>
    <w:rsid w:val="00BB7F54"/>
    <w:rsid w:val="00BC25B0"/>
    <w:rsid w:val="00BC4308"/>
    <w:rsid w:val="00BF107F"/>
    <w:rsid w:val="00C12846"/>
    <w:rsid w:val="00C27223"/>
    <w:rsid w:val="00C275BD"/>
    <w:rsid w:val="00C27F29"/>
    <w:rsid w:val="00C31B79"/>
    <w:rsid w:val="00C3304E"/>
    <w:rsid w:val="00C3603C"/>
    <w:rsid w:val="00C37C9C"/>
    <w:rsid w:val="00C43B5F"/>
    <w:rsid w:val="00C43BE7"/>
    <w:rsid w:val="00C502E8"/>
    <w:rsid w:val="00C50F7A"/>
    <w:rsid w:val="00C51444"/>
    <w:rsid w:val="00C55AB5"/>
    <w:rsid w:val="00C82B45"/>
    <w:rsid w:val="00C84E50"/>
    <w:rsid w:val="00C90C3A"/>
    <w:rsid w:val="00CA2164"/>
    <w:rsid w:val="00CA530F"/>
    <w:rsid w:val="00CB5C86"/>
    <w:rsid w:val="00CC249D"/>
    <w:rsid w:val="00CC5663"/>
    <w:rsid w:val="00CD4ACF"/>
    <w:rsid w:val="00CD6E8C"/>
    <w:rsid w:val="00CE41BA"/>
    <w:rsid w:val="00CE41C8"/>
    <w:rsid w:val="00CE557A"/>
    <w:rsid w:val="00CE695E"/>
    <w:rsid w:val="00CF4F2A"/>
    <w:rsid w:val="00D02A77"/>
    <w:rsid w:val="00D204EA"/>
    <w:rsid w:val="00D340E1"/>
    <w:rsid w:val="00D360BE"/>
    <w:rsid w:val="00D4453B"/>
    <w:rsid w:val="00D5160B"/>
    <w:rsid w:val="00D630AE"/>
    <w:rsid w:val="00D6654F"/>
    <w:rsid w:val="00D7001A"/>
    <w:rsid w:val="00D73A78"/>
    <w:rsid w:val="00D80740"/>
    <w:rsid w:val="00D85919"/>
    <w:rsid w:val="00D91A11"/>
    <w:rsid w:val="00D92F16"/>
    <w:rsid w:val="00D94D45"/>
    <w:rsid w:val="00DA56B4"/>
    <w:rsid w:val="00DC4594"/>
    <w:rsid w:val="00DD0AE4"/>
    <w:rsid w:val="00DD789E"/>
    <w:rsid w:val="00DE184D"/>
    <w:rsid w:val="00DF24C9"/>
    <w:rsid w:val="00DF671C"/>
    <w:rsid w:val="00DF68E7"/>
    <w:rsid w:val="00E0386C"/>
    <w:rsid w:val="00E1711D"/>
    <w:rsid w:val="00E227E1"/>
    <w:rsid w:val="00E3218B"/>
    <w:rsid w:val="00E324DA"/>
    <w:rsid w:val="00E360C9"/>
    <w:rsid w:val="00E418D4"/>
    <w:rsid w:val="00E67D80"/>
    <w:rsid w:val="00E73469"/>
    <w:rsid w:val="00E83323"/>
    <w:rsid w:val="00E91810"/>
    <w:rsid w:val="00E93CE6"/>
    <w:rsid w:val="00EA169B"/>
    <w:rsid w:val="00EA1A11"/>
    <w:rsid w:val="00EC25A7"/>
    <w:rsid w:val="00EC3960"/>
    <w:rsid w:val="00ED125C"/>
    <w:rsid w:val="00ED2814"/>
    <w:rsid w:val="00ED695D"/>
    <w:rsid w:val="00EE1DFC"/>
    <w:rsid w:val="00EE45CA"/>
    <w:rsid w:val="00EE59F1"/>
    <w:rsid w:val="00EE7EA8"/>
    <w:rsid w:val="00EF520D"/>
    <w:rsid w:val="00EF6356"/>
    <w:rsid w:val="00F0314F"/>
    <w:rsid w:val="00F03BF9"/>
    <w:rsid w:val="00F17957"/>
    <w:rsid w:val="00F205B4"/>
    <w:rsid w:val="00F307D1"/>
    <w:rsid w:val="00F31538"/>
    <w:rsid w:val="00F31E32"/>
    <w:rsid w:val="00F35601"/>
    <w:rsid w:val="00F5376E"/>
    <w:rsid w:val="00F553DA"/>
    <w:rsid w:val="00F62FCA"/>
    <w:rsid w:val="00F656B4"/>
    <w:rsid w:val="00F70DA7"/>
    <w:rsid w:val="00F74E6C"/>
    <w:rsid w:val="00F835C4"/>
    <w:rsid w:val="00F87B82"/>
    <w:rsid w:val="00FA1F78"/>
    <w:rsid w:val="00FA3451"/>
    <w:rsid w:val="00FA4607"/>
    <w:rsid w:val="00FD5E28"/>
    <w:rsid w:val="00FE25E1"/>
    <w:rsid w:val="00FE61F6"/>
    <w:rsid w:val="00FF0689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E49A5-A90D-4F63-A962-E0E41FE5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6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87B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B82"/>
  </w:style>
  <w:style w:type="paragraph" w:styleId="Footer">
    <w:name w:val="footer"/>
    <w:basedOn w:val="Normal"/>
    <w:link w:val="FooterChar"/>
    <w:uiPriority w:val="99"/>
    <w:unhideWhenUsed/>
    <w:rsid w:val="00F8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82"/>
  </w:style>
  <w:style w:type="paragraph" w:styleId="BalloonText">
    <w:name w:val="Balloon Text"/>
    <w:basedOn w:val="Normal"/>
    <w:link w:val="BalloonTextChar"/>
    <w:uiPriority w:val="99"/>
    <w:semiHidden/>
    <w:unhideWhenUsed/>
    <w:rsid w:val="00F8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Thakadiyil@sw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.Thakadiyil@sw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mlampela</dc:creator>
  <cp:keywords/>
  <dc:description/>
  <cp:lastModifiedBy>MLampela</cp:lastModifiedBy>
  <cp:revision>6</cp:revision>
  <dcterms:created xsi:type="dcterms:W3CDTF">2013-03-13T22:23:00Z</dcterms:created>
  <dcterms:modified xsi:type="dcterms:W3CDTF">2015-08-24T16:32:00Z</dcterms:modified>
</cp:coreProperties>
</file>